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763285" w:rsidTr="00763285">
        <w:tc>
          <w:tcPr>
            <w:tcW w:w="1696" w:type="dxa"/>
          </w:tcPr>
          <w:p w:rsidR="00763285" w:rsidRDefault="00763285" w:rsidP="007632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A0F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2ADD39C" wp14:editId="619BC27D">
                  <wp:extent cx="723900" cy="939113"/>
                  <wp:effectExtent l="0" t="0" r="0" b="0"/>
                  <wp:docPr id="1" name="Рисунок 1" descr="https://hhcdn.ru/employer-logo/79040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hcdn.ru/employer-logo/79040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29" cy="95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763285" w:rsidRDefault="00763285" w:rsidP="007632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6328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ООО «ЛУКОЙЛ-Кубаньэнерго»</w:t>
            </w:r>
          </w:p>
          <w:p w:rsidR="00763285" w:rsidRDefault="00763285" w:rsidP="0076328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4F026B" w:rsidRPr="004F026B" w:rsidRDefault="004F026B" w:rsidP="004F0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0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Машинист-обходчик по котельному оборудованию 5 разряда (эксплуатация котлотурбинного оборудования)</w:t>
      </w:r>
    </w:p>
    <w:p w:rsidR="004F026B" w:rsidRPr="00763285" w:rsidRDefault="004F026B" w:rsidP="004F026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7632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31 745 руб. до вычета налогов</w:t>
      </w:r>
    </w:p>
    <w:p w:rsidR="00763285" w:rsidRDefault="00763285" w:rsidP="004F026B">
      <w:pPr>
        <w:spacing w:after="0" w:line="240" w:lineRule="auto"/>
      </w:pPr>
    </w:p>
    <w:p w:rsidR="004F026B" w:rsidRPr="004F026B" w:rsidRDefault="00194E8B" w:rsidP="004F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F026B" w:rsidRPr="004F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Краснодар, Трамвайная улица, 13</w:t>
        </w:r>
      </w:hyperlink>
    </w:p>
    <w:p w:rsidR="004F026B" w:rsidRPr="004F026B" w:rsidRDefault="004F026B" w:rsidP="004F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4F026B" w:rsidRPr="004F026B" w:rsidRDefault="004F026B" w:rsidP="004F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</w:p>
    <w:p w:rsidR="004F026B" w:rsidRPr="004F026B" w:rsidRDefault="004F026B" w:rsidP="004F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32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026B">
        <w:rPr>
          <w:rFonts w:ascii="Times New Roman" w:eastAsia="Times New Roman" w:hAnsi="Times New Roman" w:cs="Times New Roman"/>
          <w:sz w:val="24"/>
          <w:szCs w:val="24"/>
        </w:rPr>
        <w:t xml:space="preserve">бязанности в соответствии с профессиональным стандартом "Работник по эксплуатации тепломеханического оборудования тепловой электростанции" в части следующих трудовых функций: оперативный контроль </w:t>
      </w:r>
      <w:bookmarkStart w:id="0" w:name="_GoBack"/>
      <w:bookmarkEnd w:id="0"/>
      <w:r w:rsidRPr="004F026B">
        <w:rPr>
          <w:rFonts w:ascii="Times New Roman" w:eastAsia="Times New Roman" w:hAnsi="Times New Roman" w:cs="Times New Roman"/>
          <w:sz w:val="24"/>
          <w:szCs w:val="24"/>
        </w:rPr>
        <w:t>и изменение заданного режима работы основного и вспомогательного котельного оборудования; оперативное техническое обслуживание основного и вспомогательного котельного оборудования; надзор за проведением ремонтных работ на основном и вспомогательном котельном оборудовании; профилактическая работа по предотвращению аварий, пожаров, технологических нарушений в работе основного и вспомогательного котельного оборудования; ликвидация аварий и восстановление нормального режима работы основного и вспомогательного турбинного оборудования.</w:t>
      </w:r>
    </w:p>
    <w:p w:rsidR="00194E8B" w:rsidRPr="009A0FEF" w:rsidRDefault="00194E8B" w:rsidP="0019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194E8B" w:rsidRPr="009A0FEF" w:rsidRDefault="00194E8B" w:rsidP="0019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 - машинист-обходчик по котельному оборудованию;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обучения 30 дней.</w:t>
      </w:r>
    </w:p>
    <w:p w:rsidR="00194E8B" w:rsidRPr="009A0FEF" w:rsidRDefault="00194E8B" w:rsidP="0019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(техническое) образование приветствуется.</w:t>
      </w:r>
    </w:p>
    <w:p w:rsidR="004F026B" w:rsidRPr="004F026B" w:rsidRDefault="004F026B" w:rsidP="004F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4F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285" w:rsidRPr="004F026B" w:rsidRDefault="00763285" w:rsidP="007632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Работа в двухсменном режиме по графику сменности, продолжительность смены - 12 часов</w:t>
      </w:r>
    </w:p>
    <w:p w:rsidR="004F026B" w:rsidRPr="004F026B" w:rsidRDefault="004F026B" w:rsidP="004F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Допуск к самостоятельной работе,</w:t>
      </w:r>
    </w:p>
    <w:p w:rsidR="004F026B" w:rsidRPr="004F026B" w:rsidRDefault="004F026B" w:rsidP="004F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Проверка знаний, норм и правил не реже одного раза в год,</w:t>
      </w:r>
    </w:p>
    <w:p w:rsidR="004F026B" w:rsidRPr="004F026B" w:rsidRDefault="004F026B" w:rsidP="004F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Группа по электробезопасности не ниже II,</w:t>
      </w:r>
    </w:p>
    <w:p w:rsidR="004F026B" w:rsidRPr="004F026B" w:rsidRDefault="004F026B" w:rsidP="004F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26B">
        <w:rPr>
          <w:rFonts w:ascii="Times New Roman" w:eastAsia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Федерации;</w:t>
      </w:r>
    </w:p>
    <w:p w:rsidR="00B85D85" w:rsidRPr="00194E8B" w:rsidRDefault="00B85D85" w:rsidP="00194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E8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B85D85" w:rsidRPr="00763285" w:rsidRDefault="00B85D85" w:rsidP="00763285">
      <w:pPr>
        <w:rPr>
          <w:rFonts w:ascii="Times New Roman" w:hAnsi="Times New Roman" w:cs="Times New Roman"/>
          <w:u w:val="single"/>
        </w:rPr>
      </w:pPr>
      <w:r w:rsidRPr="00763285">
        <w:rPr>
          <w:rFonts w:ascii="Times New Roman" w:hAnsi="Times New Roman" w:cs="Times New Roman"/>
          <w:u w:val="single"/>
        </w:rPr>
        <w:t xml:space="preserve">гор. (861) 219-36-85 </w:t>
      </w:r>
    </w:p>
    <w:p w:rsidR="00B85D85" w:rsidRPr="00763285" w:rsidRDefault="00B85D85" w:rsidP="00763285">
      <w:pPr>
        <w:rPr>
          <w:rFonts w:ascii="Times New Roman" w:hAnsi="Times New Roman" w:cs="Times New Roman"/>
          <w:u w:val="single"/>
        </w:rPr>
      </w:pPr>
      <w:r w:rsidRPr="00763285">
        <w:rPr>
          <w:rFonts w:ascii="Times New Roman" w:hAnsi="Times New Roman" w:cs="Times New Roman"/>
          <w:u w:val="single"/>
        </w:rPr>
        <w:t xml:space="preserve">сот. (961) 581-92-12 </w:t>
      </w:r>
    </w:p>
    <w:p w:rsidR="00B85D85" w:rsidRPr="00763285" w:rsidRDefault="00B85D85" w:rsidP="00763285">
      <w:pPr>
        <w:rPr>
          <w:rFonts w:ascii="Times New Roman" w:hAnsi="Times New Roman" w:cs="Times New Roman"/>
          <w:u w:val="single"/>
        </w:rPr>
      </w:pPr>
      <w:r w:rsidRPr="00763285">
        <w:rPr>
          <w:rFonts w:ascii="Times New Roman" w:hAnsi="Times New Roman" w:cs="Times New Roman"/>
          <w:u w:val="single"/>
        </w:rPr>
        <w:t>Карина Владимировна</w:t>
      </w:r>
    </w:p>
    <w:sectPr w:rsidR="00B85D85" w:rsidRP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AC"/>
    <w:multiLevelType w:val="multilevel"/>
    <w:tmpl w:val="FFC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8FD"/>
    <w:multiLevelType w:val="multilevel"/>
    <w:tmpl w:val="710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84752"/>
    <w:multiLevelType w:val="multilevel"/>
    <w:tmpl w:val="9C7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45793"/>
    <w:multiLevelType w:val="multilevel"/>
    <w:tmpl w:val="E9B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2"/>
    <w:rsid w:val="00194E8B"/>
    <w:rsid w:val="004F026B"/>
    <w:rsid w:val="00655D0C"/>
    <w:rsid w:val="00763285"/>
    <w:rsid w:val="009A0FEF"/>
    <w:rsid w:val="00B85D85"/>
    <w:rsid w:val="00C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9AC0"/>
  <w15:chartTrackingRefBased/>
  <w15:docId w15:val="{06EE5B50-E69B-485F-8F4C-D1B6180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0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ko-header-2">
    <w:name w:val="bloko-header-2"/>
    <w:basedOn w:val="a0"/>
    <w:rsid w:val="009A0FEF"/>
  </w:style>
  <w:style w:type="character" w:styleId="a3">
    <w:name w:val="Hyperlink"/>
    <w:basedOn w:val="a0"/>
    <w:uiPriority w:val="99"/>
    <w:semiHidden/>
    <w:unhideWhenUsed/>
    <w:rsid w:val="009A0FEF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9A0FEF"/>
  </w:style>
  <w:style w:type="paragraph" w:styleId="a4">
    <w:name w:val="Normal (Web)"/>
    <w:basedOn w:val="a"/>
    <w:uiPriority w:val="99"/>
    <w:semiHidden/>
    <w:unhideWhenUsed/>
    <w:rsid w:val="009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0FEF"/>
    <w:rPr>
      <w:b/>
      <w:bCs/>
    </w:rPr>
  </w:style>
  <w:style w:type="character" w:customStyle="1" w:styleId="bloko-tagsection">
    <w:name w:val="bloko-tag__section"/>
    <w:basedOn w:val="a0"/>
    <w:rsid w:val="009A0FEF"/>
  </w:style>
  <w:style w:type="table" w:styleId="a6">
    <w:name w:val="Table Grid"/>
    <w:basedOn w:val="a1"/>
    <w:uiPriority w:val="39"/>
    <w:rsid w:val="0076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0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dar.hh.ru/search/vacancy/map?vacancy_id=55296100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rasnodar.hh.ru/employer/907345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 Карина Владимировна</dc:creator>
  <cp:keywords/>
  <dc:description/>
  <cp:lastModifiedBy>Храмченко Наталия Викторовна</cp:lastModifiedBy>
  <cp:revision>3</cp:revision>
  <dcterms:created xsi:type="dcterms:W3CDTF">2022-05-16T13:28:00Z</dcterms:created>
  <dcterms:modified xsi:type="dcterms:W3CDTF">2022-05-16T13:38:00Z</dcterms:modified>
</cp:coreProperties>
</file>